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53A8" w14:textId="32CD7BB7" w:rsidR="00BD0BBA" w:rsidRPr="00DF4DA5" w:rsidRDefault="008C562F" w:rsidP="00BD0BBA">
      <w:pPr>
        <w:pStyle w:val="a3"/>
        <w:ind w:left="4962" w:firstLine="0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 xml:space="preserve">          </w:t>
      </w:r>
      <w:r w:rsidR="00BD0BBA" w:rsidRPr="00DF4DA5">
        <w:rPr>
          <w:b w:val="0"/>
          <w:color w:val="auto"/>
          <w:szCs w:val="28"/>
        </w:rPr>
        <w:t>УТВЕРЖДАЮ</w:t>
      </w:r>
    </w:p>
    <w:p w14:paraId="131240AE" w14:textId="48468178" w:rsidR="00BD0BBA" w:rsidRPr="00005464" w:rsidRDefault="008C562F" w:rsidP="00BD0BBA">
      <w:pPr>
        <w:pStyle w:val="1"/>
        <w:ind w:left="4962"/>
        <w:rPr>
          <w:szCs w:val="28"/>
        </w:rPr>
      </w:pPr>
      <w:r>
        <w:rPr>
          <w:szCs w:val="28"/>
        </w:rPr>
        <w:t xml:space="preserve">          </w:t>
      </w:r>
      <w:r w:rsidR="00BD0BBA" w:rsidRPr="00005464">
        <w:rPr>
          <w:szCs w:val="28"/>
        </w:rPr>
        <w:t xml:space="preserve">Главный инженер </w:t>
      </w:r>
    </w:p>
    <w:p w14:paraId="3E481539" w14:textId="7CA7419F" w:rsidR="00BD0BBA" w:rsidRPr="00005464" w:rsidRDefault="008C562F" w:rsidP="00BD0BBA">
      <w:pPr>
        <w:pStyle w:val="1"/>
        <w:ind w:left="4962"/>
        <w:rPr>
          <w:szCs w:val="28"/>
        </w:rPr>
      </w:pPr>
      <w:r>
        <w:rPr>
          <w:szCs w:val="28"/>
        </w:rPr>
        <w:t xml:space="preserve">          </w:t>
      </w:r>
      <w:r w:rsidR="00BD0BBA" w:rsidRPr="00005464">
        <w:rPr>
          <w:szCs w:val="28"/>
        </w:rPr>
        <w:t>ОАО «Беларуськалий»</w:t>
      </w:r>
    </w:p>
    <w:p w14:paraId="180D9907" w14:textId="31B6BA8E" w:rsidR="008C562F" w:rsidRPr="008C562F" w:rsidRDefault="008C562F" w:rsidP="008C562F">
      <w:pPr>
        <w:spacing w:line="276" w:lineRule="auto"/>
        <w:ind w:left="5664" w:right="-91"/>
        <w:rPr>
          <w:rFonts w:eastAsia="Calibri"/>
          <w:sz w:val="28"/>
          <w:szCs w:val="28"/>
          <w:lang w:eastAsia="en-US"/>
        </w:rPr>
      </w:pPr>
      <w:r w:rsidRPr="008C562F">
        <w:rPr>
          <w:rFonts w:eastAsia="Calibri"/>
          <w:sz w:val="28"/>
          <w:szCs w:val="28"/>
          <w:lang w:eastAsia="en-US"/>
        </w:rPr>
        <w:t xml:space="preserve">_________ </w:t>
      </w:r>
      <w:r>
        <w:rPr>
          <w:rFonts w:eastAsia="Calibri"/>
          <w:sz w:val="28"/>
          <w:szCs w:val="28"/>
          <w:lang w:eastAsia="en-US"/>
        </w:rPr>
        <w:t>А</w:t>
      </w:r>
      <w:r w:rsidRPr="008C562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Б</w:t>
      </w:r>
      <w:r w:rsidRPr="008C562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Петровский</w:t>
      </w:r>
    </w:p>
    <w:p w14:paraId="5CB44D60" w14:textId="650CE46E" w:rsidR="008C562F" w:rsidRPr="008C562F" w:rsidRDefault="008C562F" w:rsidP="008C562F">
      <w:pPr>
        <w:spacing w:line="276" w:lineRule="auto"/>
        <w:ind w:left="4956" w:firstLine="708"/>
        <w:jc w:val="both"/>
        <w:rPr>
          <w:rFonts w:eastAsia="Calibri"/>
          <w:sz w:val="28"/>
          <w:szCs w:val="28"/>
          <w:lang w:eastAsia="en-US"/>
        </w:rPr>
      </w:pPr>
      <w:r w:rsidRPr="008C562F">
        <w:rPr>
          <w:rFonts w:eastAsia="Calibri"/>
          <w:sz w:val="28"/>
          <w:szCs w:val="28"/>
          <w:lang w:eastAsia="en-US"/>
        </w:rPr>
        <w:t>«____»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C562F">
        <w:rPr>
          <w:rFonts w:eastAsia="Calibri"/>
          <w:sz w:val="28"/>
          <w:szCs w:val="28"/>
          <w:lang w:eastAsia="en-US"/>
        </w:rPr>
        <w:t>___________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C562F">
        <w:rPr>
          <w:rFonts w:eastAsia="Calibri"/>
          <w:sz w:val="28"/>
          <w:szCs w:val="28"/>
          <w:lang w:eastAsia="en-US"/>
        </w:rPr>
        <w:t>2024</w:t>
      </w:r>
    </w:p>
    <w:p w14:paraId="15B3A474" w14:textId="77777777" w:rsidR="00BD0BBA" w:rsidRDefault="00BD0BBA" w:rsidP="00BD0BBA">
      <w:pPr>
        <w:tabs>
          <w:tab w:val="left" w:pos="5387"/>
        </w:tabs>
        <w:rPr>
          <w:sz w:val="28"/>
          <w:szCs w:val="28"/>
        </w:rPr>
      </w:pPr>
      <w:r w:rsidRPr="009024C1">
        <w:rPr>
          <w:sz w:val="28"/>
          <w:szCs w:val="28"/>
        </w:rPr>
        <w:t xml:space="preserve">      </w:t>
      </w:r>
    </w:p>
    <w:p w14:paraId="27B8A9D8" w14:textId="77777777" w:rsidR="00BD0BBA" w:rsidRDefault="00BD0BBA" w:rsidP="00BD0BBA">
      <w:pPr>
        <w:tabs>
          <w:tab w:val="left" w:pos="5387"/>
        </w:tabs>
        <w:rPr>
          <w:sz w:val="28"/>
          <w:szCs w:val="28"/>
        </w:rPr>
      </w:pPr>
    </w:p>
    <w:p w14:paraId="725883AE" w14:textId="3BBDDAD5" w:rsidR="00804EB1" w:rsidRDefault="00BD0BBA" w:rsidP="00BD0BBA">
      <w:pPr>
        <w:jc w:val="center"/>
        <w:rPr>
          <w:sz w:val="28"/>
          <w:szCs w:val="28"/>
        </w:rPr>
      </w:pPr>
      <w:r w:rsidRPr="00FD60D9">
        <w:rPr>
          <w:sz w:val="28"/>
          <w:szCs w:val="28"/>
        </w:rPr>
        <w:t>ТЕХНИЧЕСКОЕ ЗАДАНИЕ</w:t>
      </w:r>
    </w:p>
    <w:p w14:paraId="48C09D9A" w14:textId="39A6FD39" w:rsidR="00D64917" w:rsidRDefault="00D64917" w:rsidP="00D64917">
      <w:pPr>
        <w:jc w:val="center"/>
        <w:rPr>
          <w:sz w:val="28"/>
          <w:szCs w:val="28"/>
        </w:rPr>
      </w:pPr>
      <w:r w:rsidRPr="00F742A9">
        <w:rPr>
          <w:sz w:val="28"/>
          <w:szCs w:val="28"/>
        </w:rPr>
        <w:t>на закупку инверторн</w:t>
      </w:r>
      <w:r w:rsidR="006E45D2">
        <w:rPr>
          <w:sz w:val="28"/>
          <w:szCs w:val="28"/>
        </w:rPr>
        <w:t>ых</w:t>
      </w:r>
      <w:r w:rsidRPr="00F742A9">
        <w:rPr>
          <w:sz w:val="28"/>
          <w:szCs w:val="28"/>
        </w:rPr>
        <w:t xml:space="preserve"> сварочн</w:t>
      </w:r>
      <w:r w:rsidR="006E45D2">
        <w:rPr>
          <w:sz w:val="28"/>
          <w:szCs w:val="28"/>
        </w:rPr>
        <w:t>ых</w:t>
      </w:r>
      <w:r w:rsidRPr="00F742A9">
        <w:rPr>
          <w:sz w:val="28"/>
          <w:szCs w:val="28"/>
        </w:rPr>
        <w:t xml:space="preserve"> аппарат</w:t>
      </w:r>
      <w:r w:rsidR="006E45D2">
        <w:rPr>
          <w:sz w:val="28"/>
          <w:szCs w:val="28"/>
        </w:rPr>
        <w:t>ов</w:t>
      </w:r>
      <w:r w:rsidRPr="00F74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функцией </w:t>
      </w:r>
      <w:r>
        <w:rPr>
          <w:sz w:val="28"/>
          <w:szCs w:val="28"/>
          <w:lang w:val="en-US"/>
        </w:rPr>
        <w:t>V</w:t>
      </w:r>
      <w:r w:rsidRPr="00EE2D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</w:t>
      </w:r>
      <w:r w:rsidRPr="00EE2D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 w:rsidRPr="00EE2D00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14:paraId="564D374B" w14:textId="6DF1C367" w:rsidR="00517D3F" w:rsidRDefault="00517D3F" w:rsidP="00D6491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плану</w:t>
      </w:r>
      <w:r w:rsidRPr="00517D3F">
        <w:rPr>
          <w:sz w:val="28"/>
          <w:szCs w:val="28"/>
        </w:rPr>
        <w:t xml:space="preserve"> закупок вспомогательного оборудования на 202</w:t>
      </w:r>
      <w:r w:rsidR="00D92CD5">
        <w:rPr>
          <w:sz w:val="28"/>
          <w:szCs w:val="28"/>
        </w:rPr>
        <w:t>5</w:t>
      </w:r>
      <w:r w:rsidRPr="00517D3F">
        <w:rPr>
          <w:sz w:val="28"/>
          <w:szCs w:val="28"/>
        </w:rPr>
        <w:t xml:space="preserve"> год</w:t>
      </w:r>
    </w:p>
    <w:p w14:paraId="206AEC4C" w14:textId="77777777" w:rsidR="00D64917" w:rsidRPr="00F742A9" w:rsidRDefault="00D64917" w:rsidP="00D64917">
      <w:pPr>
        <w:jc w:val="center"/>
        <w:rPr>
          <w:sz w:val="28"/>
          <w:szCs w:val="28"/>
        </w:rPr>
      </w:pPr>
    </w:p>
    <w:p w14:paraId="40F7E0CC" w14:textId="77777777" w:rsidR="00D64917" w:rsidRPr="00D64917" w:rsidRDefault="00D64917" w:rsidP="00D64917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64917">
        <w:rPr>
          <w:sz w:val="28"/>
          <w:szCs w:val="28"/>
        </w:rPr>
        <w:t>Назначение</w:t>
      </w:r>
    </w:p>
    <w:p w14:paraId="0077CD00" w14:textId="77777777" w:rsidR="00D64917" w:rsidRDefault="00D64917" w:rsidP="00D6491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64917">
        <w:rPr>
          <w:sz w:val="28"/>
          <w:szCs w:val="28"/>
        </w:rPr>
        <w:t>нверторный сварочный аппарат  предназначен для ручной дуговой сварки (ММА). «</w:t>
      </w:r>
      <w:r w:rsidRPr="00D64917">
        <w:rPr>
          <w:sz w:val="28"/>
          <w:szCs w:val="28"/>
          <w:lang w:val="en-US"/>
        </w:rPr>
        <w:t>V</w:t>
      </w:r>
      <w:r w:rsidRPr="00D64917">
        <w:rPr>
          <w:sz w:val="28"/>
          <w:szCs w:val="28"/>
        </w:rPr>
        <w:t>.</w:t>
      </w:r>
      <w:r w:rsidRPr="00D64917">
        <w:rPr>
          <w:sz w:val="28"/>
          <w:szCs w:val="28"/>
          <w:lang w:val="en-US"/>
        </w:rPr>
        <w:t>R</w:t>
      </w:r>
      <w:r w:rsidRPr="00D64917">
        <w:rPr>
          <w:sz w:val="28"/>
          <w:szCs w:val="28"/>
        </w:rPr>
        <w:t>.</w:t>
      </w:r>
      <w:r w:rsidRPr="00D64917">
        <w:rPr>
          <w:sz w:val="28"/>
          <w:szCs w:val="28"/>
          <w:lang w:val="en-US"/>
        </w:rPr>
        <w:t>D</w:t>
      </w:r>
      <w:r w:rsidRPr="00D64917">
        <w:rPr>
          <w:sz w:val="28"/>
          <w:szCs w:val="28"/>
        </w:rPr>
        <w:t xml:space="preserve">.» </w:t>
      </w:r>
      <w:r>
        <w:rPr>
          <w:sz w:val="28"/>
          <w:szCs w:val="28"/>
        </w:rPr>
        <w:sym w:font="Symbol" w:char="F02D"/>
      </w:r>
      <w:r w:rsidRPr="00D64917">
        <w:rPr>
          <w:sz w:val="28"/>
          <w:szCs w:val="28"/>
        </w:rPr>
        <w:t xml:space="preserve"> функция снижения напряжения холостого хода до безопасной величины.</w:t>
      </w:r>
    </w:p>
    <w:p w14:paraId="0F003924" w14:textId="77777777" w:rsidR="00D64917" w:rsidRPr="00CF457C" w:rsidRDefault="00D64917" w:rsidP="00D64917">
      <w:pPr>
        <w:ind w:firstLine="708"/>
        <w:jc w:val="center"/>
        <w:rPr>
          <w:sz w:val="28"/>
          <w:szCs w:val="28"/>
        </w:rPr>
      </w:pPr>
      <w:r w:rsidRPr="00CF457C">
        <w:rPr>
          <w:sz w:val="28"/>
          <w:szCs w:val="28"/>
        </w:rPr>
        <w:t>2.Технические характеристики</w:t>
      </w:r>
    </w:p>
    <w:tbl>
      <w:tblPr>
        <w:tblpPr w:leftFromText="180" w:rightFromText="180" w:vertAnchor="text" w:horzAnchor="margin" w:tblpXSpec="center" w:tblpY="1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275"/>
        <w:gridCol w:w="2835"/>
      </w:tblGrid>
      <w:tr w:rsidR="00D64917" w:rsidRPr="00835119" w14:paraId="2D045FE1" w14:textId="77777777" w:rsidTr="00D64917">
        <w:tc>
          <w:tcPr>
            <w:tcW w:w="496" w:type="dxa"/>
          </w:tcPr>
          <w:p w14:paraId="169CE024" w14:textId="77777777" w:rsidR="00D64917" w:rsidRPr="00835119" w:rsidRDefault="00D64917" w:rsidP="00D64917">
            <w:pPr>
              <w:jc w:val="center"/>
              <w:rPr>
                <w:sz w:val="28"/>
                <w:szCs w:val="28"/>
              </w:rPr>
            </w:pPr>
            <w:r w:rsidRPr="00835119">
              <w:rPr>
                <w:sz w:val="28"/>
                <w:szCs w:val="28"/>
              </w:rPr>
              <w:t>1</w:t>
            </w:r>
          </w:p>
        </w:tc>
        <w:tc>
          <w:tcPr>
            <w:tcW w:w="6275" w:type="dxa"/>
          </w:tcPr>
          <w:p w14:paraId="1B4F7DB0" w14:textId="77777777" w:rsidR="00D64917" w:rsidRPr="00835119" w:rsidRDefault="00D64917" w:rsidP="00607A74">
            <w:pPr>
              <w:rPr>
                <w:sz w:val="28"/>
                <w:szCs w:val="28"/>
              </w:rPr>
            </w:pPr>
            <w:r w:rsidRPr="00835119">
              <w:rPr>
                <w:sz w:val="28"/>
                <w:szCs w:val="28"/>
              </w:rPr>
              <w:t>Напряжение питающей сети, В</w:t>
            </w:r>
          </w:p>
        </w:tc>
        <w:tc>
          <w:tcPr>
            <w:tcW w:w="2835" w:type="dxa"/>
          </w:tcPr>
          <w:p w14:paraId="53959866" w14:textId="77777777" w:rsidR="00D64917" w:rsidRPr="00835119" w:rsidRDefault="00D64917" w:rsidP="0060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D64917" w:rsidRPr="00835119" w14:paraId="5FB67097" w14:textId="77777777" w:rsidTr="00D64917">
        <w:tc>
          <w:tcPr>
            <w:tcW w:w="496" w:type="dxa"/>
          </w:tcPr>
          <w:p w14:paraId="1BDEFC3A" w14:textId="77777777" w:rsidR="00D64917" w:rsidRPr="00835119" w:rsidRDefault="00D64917" w:rsidP="00D64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75" w:type="dxa"/>
          </w:tcPr>
          <w:p w14:paraId="547F0D78" w14:textId="77777777" w:rsidR="00D64917" w:rsidRPr="00835119" w:rsidRDefault="00D64917" w:rsidP="00607A74">
            <w:pPr>
              <w:rPr>
                <w:sz w:val="28"/>
                <w:szCs w:val="28"/>
              </w:rPr>
            </w:pPr>
            <w:r w:rsidRPr="00835119">
              <w:rPr>
                <w:sz w:val="28"/>
                <w:szCs w:val="28"/>
              </w:rPr>
              <w:t xml:space="preserve">Диапазон регулировки </w:t>
            </w:r>
            <w:r>
              <w:rPr>
                <w:sz w:val="28"/>
                <w:szCs w:val="28"/>
              </w:rPr>
              <w:t xml:space="preserve">сварочного </w:t>
            </w:r>
            <w:r w:rsidRPr="00835119">
              <w:rPr>
                <w:sz w:val="28"/>
                <w:szCs w:val="28"/>
              </w:rPr>
              <w:t xml:space="preserve">тока, А </w:t>
            </w:r>
          </w:p>
        </w:tc>
        <w:tc>
          <w:tcPr>
            <w:tcW w:w="2835" w:type="dxa"/>
          </w:tcPr>
          <w:p w14:paraId="29348A9D" w14:textId="3FC3B296" w:rsidR="00D64917" w:rsidRPr="00835119" w:rsidRDefault="00D64917" w:rsidP="0060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="005E17E6">
              <w:rPr>
                <w:sz w:val="28"/>
                <w:szCs w:val="28"/>
              </w:rPr>
              <w:t>250*</w:t>
            </w:r>
          </w:p>
        </w:tc>
      </w:tr>
      <w:tr w:rsidR="00D64917" w:rsidRPr="00835119" w14:paraId="2DB2E169" w14:textId="77777777" w:rsidTr="00D64917">
        <w:tc>
          <w:tcPr>
            <w:tcW w:w="496" w:type="dxa"/>
          </w:tcPr>
          <w:p w14:paraId="750A3C99" w14:textId="77777777" w:rsidR="00D64917" w:rsidRPr="00835119" w:rsidRDefault="00D64917" w:rsidP="00D64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75" w:type="dxa"/>
          </w:tcPr>
          <w:p w14:paraId="24C3C16E" w14:textId="77777777" w:rsidR="00D64917" w:rsidRPr="00835119" w:rsidRDefault="00D64917" w:rsidP="00607A74">
            <w:pPr>
              <w:rPr>
                <w:sz w:val="28"/>
                <w:szCs w:val="28"/>
              </w:rPr>
            </w:pPr>
            <w:r w:rsidRPr="00835119">
              <w:rPr>
                <w:sz w:val="28"/>
                <w:szCs w:val="28"/>
              </w:rPr>
              <w:t>Номин</w:t>
            </w:r>
            <w:r>
              <w:rPr>
                <w:sz w:val="28"/>
                <w:szCs w:val="28"/>
              </w:rPr>
              <w:t>альный сварочный ток,</w:t>
            </w:r>
            <w:r w:rsidRPr="00835119">
              <w:rPr>
                <w:sz w:val="28"/>
                <w:szCs w:val="28"/>
              </w:rPr>
              <w:t xml:space="preserve"> при ПВ60%</w:t>
            </w:r>
            <w:r>
              <w:rPr>
                <w:sz w:val="28"/>
                <w:szCs w:val="28"/>
              </w:rPr>
              <w:t xml:space="preserve"> не менее</w:t>
            </w:r>
            <w:r w:rsidRPr="008351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3511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14:paraId="04E05894" w14:textId="51A70825" w:rsidR="00D64917" w:rsidRPr="00835119" w:rsidRDefault="005E17E6" w:rsidP="0060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210*</w:t>
            </w:r>
          </w:p>
        </w:tc>
      </w:tr>
      <w:tr w:rsidR="00D64917" w:rsidRPr="00835119" w14:paraId="4DFB4F89" w14:textId="77777777" w:rsidTr="00D64917">
        <w:tc>
          <w:tcPr>
            <w:tcW w:w="496" w:type="dxa"/>
          </w:tcPr>
          <w:p w14:paraId="427E4319" w14:textId="77777777" w:rsidR="00D64917" w:rsidRPr="00835119" w:rsidRDefault="00D64917" w:rsidP="00D64917">
            <w:pPr>
              <w:jc w:val="center"/>
              <w:rPr>
                <w:sz w:val="28"/>
                <w:szCs w:val="28"/>
              </w:rPr>
            </w:pPr>
            <w:r w:rsidRPr="00835119">
              <w:rPr>
                <w:sz w:val="28"/>
                <w:szCs w:val="28"/>
              </w:rPr>
              <w:t>4</w:t>
            </w:r>
          </w:p>
        </w:tc>
        <w:tc>
          <w:tcPr>
            <w:tcW w:w="6275" w:type="dxa"/>
          </w:tcPr>
          <w:p w14:paraId="00E0FAA4" w14:textId="77777777" w:rsidR="00D64917" w:rsidRPr="00835119" w:rsidRDefault="00D64917" w:rsidP="00607A74">
            <w:pPr>
              <w:rPr>
                <w:sz w:val="28"/>
                <w:szCs w:val="28"/>
              </w:rPr>
            </w:pPr>
            <w:r w:rsidRPr="00835119">
              <w:rPr>
                <w:sz w:val="28"/>
                <w:szCs w:val="28"/>
              </w:rPr>
              <w:t>Максимальная потребляемая мощность</w:t>
            </w:r>
            <w:r>
              <w:rPr>
                <w:sz w:val="28"/>
                <w:szCs w:val="28"/>
              </w:rPr>
              <w:t xml:space="preserve"> не более</w:t>
            </w:r>
            <w:r w:rsidRPr="00835119">
              <w:rPr>
                <w:sz w:val="28"/>
                <w:szCs w:val="28"/>
              </w:rPr>
              <w:t>, кВт</w:t>
            </w:r>
          </w:p>
        </w:tc>
        <w:tc>
          <w:tcPr>
            <w:tcW w:w="2835" w:type="dxa"/>
          </w:tcPr>
          <w:p w14:paraId="51FC0FE9" w14:textId="77777777" w:rsidR="00D64917" w:rsidRPr="00835119" w:rsidRDefault="00D64917" w:rsidP="0060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D64917" w:rsidRPr="00835119" w14:paraId="73897B66" w14:textId="77777777" w:rsidTr="00D64917">
        <w:tc>
          <w:tcPr>
            <w:tcW w:w="496" w:type="dxa"/>
          </w:tcPr>
          <w:p w14:paraId="3D2723AB" w14:textId="77777777" w:rsidR="00D64917" w:rsidRPr="00835119" w:rsidRDefault="00D64917" w:rsidP="00D64917">
            <w:pPr>
              <w:jc w:val="center"/>
              <w:rPr>
                <w:sz w:val="28"/>
                <w:szCs w:val="28"/>
              </w:rPr>
            </w:pPr>
            <w:r w:rsidRPr="00835119">
              <w:rPr>
                <w:sz w:val="28"/>
                <w:szCs w:val="28"/>
              </w:rPr>
              <w:t>5</w:t>
            </w:r>
          </w:p>
        </w:tc>
        <w:tc>
          <w:tcPr>
            <w:tcW w:w="6275" w:type="dxa"/>
          </w:tcPr>
          <w:p w14:paraId="21903C5A" w14:textId="77777777" w:rsidR="00D64917" w:rsidRPr="00835119" w:rsidRDefault="00D64917" w:rsidP="00607A74">
            <w:pPr>
              <w:rPr>
                <w:sz w:val="28"/>
                <w:szCs w:val="28"/>
              </w:rPr>
            </w:pPr>
            <w:r w:rsidRPr="00835119">
              <w:rPr>
                <w:sz w:val="28"/>
                <w:szCs w:val="28"/>
              </w:rPr>
              <w:t>Вес</w:t>
            </w:r>
            <w:r>
              <w:rPr>
                <w:sz w:val="28"/>
                <w:szCs w:val="28"/>
              </w:rPr>
              <w:t xml:space="preserve"> не более</w:t>
            </w:r>
            <w:r w:rsidRPr="00835119">
              <w:rPr>
                <w:sz w:val="28"/>
                <w:szCs w:val="28"/>
              </w:rPr>
              <w:t>, кг</w:t>
            </w:r>
          </w:p>
        </w:tc>
        <w:tc>
          <w:tcPr>
            <w:tcW w:w="2835" w:type="dxa"/>
          </w:tcPr>
          <w:p w14:paraId="35680B62" w14:textId="77777777" w:rsidR="00D64917" w:rsidRPr="00835119" w:rsidRDefault="00D64917" w:rsidP="0060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64917" w:rsidRPr="00835119" w14:paraId="26D2A79E" w14:textId="77777777" w:rsidTr="00D64917">
        <w:tc>
          <w:tcPr>
            <w:tcW w:w="496" w:type="dxa"/>
          </w:tcPr>
          <w:p w14:paraId="7C4FFF39" w14:textId="77777777" w:rsidR="00D64917" w:rsidRPr="00835119" w:rsidRDefault="00D64917" w:rsidP="00D64917">
            <w:pPr>
              <w:jc w:val="center"/>
              <w:rPr>
                <w:sz w:val="28"/>
                <w:szCs w:val="28"/>
              </w:rPr>
            </w:pPr>
            <w:r w:rsidRPr="00835119">
              <w:rPr>
                <w:sz w:val="28"/>
                <w:szCs w:val="28"/>
              </w:rPr>
              <w:t>6</w:t>
            </w:r>
          </w:p>
        </w:tc>
        <w:tc>
          <w:tcPr>
            <w:tcW w:w="6275" w:type="dxa"/>
          </w:tcPr>
          <w:p w14:paraId="23FF21A0" w14:textId="3D7FD173" w:rsidR="00D64917" w:rsidRPr="00835119" w:rsidRDefault="00D64917" w:rsidP="00607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защиты</w:t>
            </w:r>
            <w:r w:rsidR="00517D3F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не ниже</w:t>
            </w:r>
          </w:p>
        </w:tc>
        <w:tc>
          <w:tcPr>
            <w:tcW w:w="2835" w:type="dxa"/>
          </w:tcPr>
          <w:p w14:paraId="0DB9AA9B" w14:textId="77777777" w:rsidR="00D64917" w:rsidRPr="00597EA8" w:rsidRDefault="00D64917" w:rsidP="00607A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IP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D64917" w:rsidRPr="00835119" w14:paraId="7A33FDA6" w14:textId="77777777" w:rsidTr="00D64917">
        <w:tc>
          <w:tcPr>
            <w:tcW w:w="496" w:type="dxa"/>
          </w:tcPr>
          <w:p w14:paraId="7A7531C9" w14:textId="77777777" w:rsidR="00D64917" w:rsidRDefault="00D64917" w:rsidP="00D64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75" w:type="dxa"/>
          </w:tcPr>
          <w:p w14:paraId="7D03E09B" w14:textId="77777777" w:rsidR="00D64917" w:rsidRPr="00CC2BC3" w:rsidRDefault="00D64917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устройства (функции </w:t>
            </w:r>
            <w:r>
              <w:rPr>
                <w:sz w:val="28"/>
                <w:szCs w:val="28"/>
                <w:lang w:val="en-US"/>
              </w:rPr>
              <w:t>V</w:t>
            </w:r>
            <w:r w:rsidRPr="00285F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</w:t>
            </w:r>
            <w:r w:rsidRPr="00285F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 w:rsidRPr="00285F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 автоматического отключения напряжения холостого хода или снижения его до безопасной величины, установленного во вторичной цепи</w:t>
            </w:r>
          </w:p>
        </w:tc>
        <w:tc>
          <w:tcPr>
            <w:tcW w:w="2835" w:type="dxa"/>
          </w:tcPr>
          <w:p w14:paraId="18CC8C6D" w14:textId="77777777" w:rsidR="00D64917" w:rsidRPr="00CC2BC3" w:rsidRDefault="00D64917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</w:t>
            </w:r>
          </w:p>
        </w:tc>
      </w:tr>
      <w:tr w:rsidR="00D64917" w:rsidRPr="00835119" w14:paraId="145DBD06" w14:textId="77777777" w:rsidTr="00D64917">
        <w:tc>
          <w:tcPr>
            <w:tcW w:w="496" w:type="dxa"/>
          </w:tcPr>
          <w:p w14:paraId="3796B128" w14:textId="77777777" w:rsidR="00D64917" w:rsidRDefault="00D64917" w:rsidP="00D64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75" w:type="dxa"/>
          </w:tcPr>
          <w:p w14:paraId="2B171C15" w14:textId="5C582B3E" w:rsidR="00D64917" w:rsidRDefault="00D64917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снижения напряжения холостого хода, </w:t>
            </w:r>
            <w:r w:rsidR="008C562F">
              <w:rPr>
                <w:sz w:val="28"/>
                <w:szCs w:val="28"/>
              </w:rPr>
              <w:t>не более</w:t>
            </w:r>
            <w:r w:rsidR="00517D3F" w:rsidRPr="00517D3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2835" w:type="dxa"/>
          </w:tcPr>
          <w:p w14:paraId="309D0F39" w14:textId="4E36F711" w:rsidR="00D64917" w:rsidRPr="008C562F" w:rsidRDefault="008C562F" w:rsidP="00D6491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,5</w:t>
            </w:r>
          </w:p>
        </w:tc>
      </w:tr>
      <w:tr w:rsidR="00D64917" w:rsidRPr="00835119" w14:paraId="2FC3AB3E" w14:textId="77777777" w:rsidTr="00D64917">
        <w:tc>
          <w:tcPr>
            <w:tcW w:w="496" w:type="dxa"/>
          </w:tcPr>
          <w:p w14:paraId="6B29554F" w14:textId="77777777" w:rsidR="00D64917" w:rsidRDefault="00D64917" w:rsidP="00D64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75" w:type="dxa"/>
          </w:tcPr>
          <w:p w14:paraId="2BBAB881" w14:textId="77777777" w:rsidR="00D64917" w:rsidRPr="00CC2BC3" w:rsidRDefault="00D64917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функции «</w:t>
            </w:r>
            <w:r>
              <w:rPr>
                <w:sz w:val="28"/>
                <w:szCs w:val="28"/>
                <w:lang w:val="en-US"/>
              </w:rPr>
              <w:t>Hot</w:t>
            </w:r>
            <w:r w:rsidRPr="00CC2B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Start</w:t>
            </w:r>
            <w:r>
              <w:rPr>
                <w:sz w:val="28"/>
                <w:szCs w:val="28"/>
              </w:rPr>
              <w:t xml:space="preserve">» </w:t>
            </w:r>
            <w:r w:rsidRPr="00CC2BC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мягкое  зажигание дуги)</w:t>
            </w:r>
          </w:p>
        </w:tc>
        <w:tc>
          <w:tcPr>
            <w:tcW w:w="2835" w:type="dxa"/>
          </w:tcPr>
          <w:p w14:paraId="3544E9A2" w14:textId="77777777" w:rsidR="00D64917" w:rsidRPr="00CC2BC3" w:rsidRDefault="00D64917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</w:t>
            </w:r>
          </w:p>
        </w:tc>
      </w:tr>
      <w:tr w:rsidR="00D64917" w:rsidRPr="00835119" w14:paraId="6689FD69" w14:textId="77777777" w:rsidTr="00D64917">
        <w:tc>
          <w:tcPr>
            <w:tcW w:w="496" w:type="dxa"/>
          </w:tcPr>
          <w:p w14:paraId="008D36A1" w14:textId="77777777" w:rsidR="00D64917" w:rsidRDefault="00D64917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75" w:type="dxa"/>
          </w:tcPr>
          <w:p w14:paraId="44756E71" w14:textId="77777777" w:rsidR="00D64917" w:rsidRDefault="00D64917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функции «</w:t>
            </w:r>
            <w:r>
              <w:rPr>
                <w:sz w:val="28"/>
                <w:szCs w:val="28"/>
                <w:lang w:val="en-US"/>
              </w:rPr>
              <w:t>Anti</w:t>
            </w:r>
            <w:r w:rsidRPr="00CC2B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stick</w:t>
            </w:r>
            <w:r>
              <w:rPr>
                <w:sz w:val="28"/>
                <w:szCs w:val="28"/>
              </w:rPr>
              <w:t>» (предотвращение прилипания электрода)</w:t>
            </w:r>
          </w:p>
        </w:tc>
        <w:tc>
          <w:tcPr>
            <w:tcW w:w="2835" w:type="dxa"/>
          </w:tcPr>
          <w:p w14:paraId="681AC87B" w14:textId="77777777" w:rsidR="00D64917" w:rsidRPr="00CC2BC3" w:rsidRDefault="00D64917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</w:t>
            </w:r>
          </w:p>
        </w:tc>
      </w:tr>
      <w:tr w:rsidR="00D64917" w:rsidRPr="00835119" w14:paraId="2E884991" w14:textId="77777777" w:rsidTr="00D64917">
        <w:tc>
          <w:tcPr>
            <w:tcW w:w="496" w:type="dxa"/>
          </w:tcPr>
          <w:p w14:paraId="56CB801B" w14:textId="77777777" w:rsidR="00D64917" w:rsidRPr="00735AA2" w:rsidRDefault="00D64917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75" w:type="dxa"/>
          </w:tcPr>
          <w:p w14:paraId="57FE7947" w14:textId="77777777" w:rsidR="00D64917" w:rsidRPr="00735AA2" w:rsidRDefault="00D64917" w:rsidP="00D64917">
            <w:pPr>
              <w:rPr>
                <w:sz w:val="28"/>
                <w:szCs w:val="28"/>
              </w:rPr>
            </w:pPr>
            <w:r w:rsidRPr="00735AA2">
              <w:rPr>
                <w:sz w:val="28"/>
                <w:szCs w:val="28"/>
              </w:rPr>
              <w:t>Возможность работы от электростанции (генератора)</w:t>
            </w:r>
          </w:p>
        </w:tc>
        <w:tc>
          <w:tcPr>
            <w:tcW w:w="2835" w:type="dxa"/>
          </w:tcPr>
          <w:p w14:paraId="587F8118" w14:textId="77777777" w:rsidR="00D64917" w:rsidRPr="00CC2BC3" w:rsidRDefault="00D64917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</w:t>
            </w:r>
          </w:p>
        </w:tc>
      </w:tr>
      <w:tr w:rsidR="00D64917" w:rsidRPr="00835119" w14:paraId="04BC7DEE" w14:textId="77777777" w:rsidTr="00D64917">
        <w:tc>
          <w:tcPr>
            <w:tcW w:w="496" w:type="dxa"/>
          </w:tcPr>
          <w:p w14:paraId="3D7AFCF8" w14:textId="77777777" w:rsidR="00D64917" w:rsidRDefault="00D64917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75" w:type="dxa"/>
          </w:tcPr>
          <w:p w14:paraId="32477FE6" w14:textId="77777777" w:rsidR="00D64917" w:rsidRPr="009A2DC7" w:rsidRDefault="00D64917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A2DC7">
              <w:rPr>
                <w:sz w:val="28"/>
                <w:szCs w:val="28"/>
              </w:rPr>
              <w:t>варочны</w:t>
            </w:r>
            <w:r>
              <w:rPr>
                <w:sz w:val="28"/>
                <w:szCs w:val="28"/>
              </w:rPr>
              <w:t>й</w:t>
            </w:r>
            <w:r w:rsidRPr="009A2DC7">
              <w:rPr>
                <w:sz w:val="28"/>
                <w:szCs w:val="28"/>
              </w:rPr>
              <w:t xml:space="preserve"> кабел</w:t>
            </w:r>
            <w:r>
              <w:rPr>
                <w:sz w:val="28"/>
                <w:szCs w:val="28"/>
              </w:rPr>
              <w:t>ь</w:t>
            </w:r>
            <w:r w:rsidRPr="009A2D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отрезками по</w:t>
            </w:r>
            <w:r w:rsidRPr="009A2D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9A2DC7">
              <w:rPr>
                <w:sz w:val="28"/>
                <w:szCs w:val="28"/>
              </w:rPr>
              <w:t>м</w:t>
            </w:r>
          </w:p>
        </w:tc>
        <w:tc>
          <w:tcPr>
            <w:tcW w:w="2835" w:type="dxa"/>
          </w:tcPr>
          <w:p w14:paraId="7C02712B" w14:textId="53E6786E" w:rsidR="00D64917" w:rsidRPr="008C562F" w:rsidRDefault="008C562F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</w:tr>
      <w:tr w:rsidR="00D64917" w:rsidRPr="00835119" w14:paraId="14E0F5BD" w14:textId="77777777" w:rsidTr="00D64917">
        <w:tc>
          <w:tcPr>
            <w:tcW w:w="496" w:type="dxa"/>
          </w:tcPr>
          <w:p w14:paraId="4E37B7F3" w14:textId="77777777" w:rsidR="00D64917" w:rsidRDefault="00D64917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75" w:type="dxa"/>
          </w:tcPr>
          <w:p w14:paraId="4A98D0B9" w14:textId="77777777" w:rsidR="00D64917" w:rsidRPr="009A2DC7" w:rsidRDefault="00D64917" w:rsidP="00D64917">
            <w:pPr>
              <w:rPr>
                <w:sz w:val="28"/>
                <w:szCs w:val="28"/>
              </w:rPr>
            </w:pPr>
            <w:r w:rsidRPr="009A2DC7">
              <w:rPr>
                <w:sz w:val="28"/>
                <w:szCs w:val="28"/>
              </w:rPr>
              <w:t>Электрододержатель</w:t>
            </w:r>
          </w:p>
        </w:tc>
        <w:tc>
          <w:tcPr>
            <w:tcW w:w="2835" w:type="dxa"/>
          </w:tcPr>
          <w:p w14:paraId="638C352D" w14:textId="1374117F" w:rsidR="00D64917" w:rsidRPr="00EB2038" w:rsidRDefault="008C562F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</w:t>
            </w:r>
          </w:p>
        </w:tc>
      </w:tr>
      <w:tr w:rsidR="00D64917" w:rsidRPr="00835119" w14:paraId="3EA87679" w14:textId="77777777" w:rsidTr="00D64917">
        <w:tc>
          <w:tcPr>
            <w:tcW w:w="496" w:type="dxa"/>
          </w:tcPr>
          <w:p w14:paraId="154006D7" w14:textId="77777777" w:rsidR="00D64917" w:rsidRDefault="00D64917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75" w:type="dxa"/>
          </w:tcPr>
          <w:p w14:paraId="54531BE7" w14:textId="77777777" w:rsidR="00D64917" w:rsidRPr="00B91C32" w:rsidRDefault="00D64917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заземления</w:t>
            </w:r>
          </w:p>
        </w:tc>
        <w:tc>
          <w:tcPr>
            <w:tcW w:w="2835" w:type="dxa"/>
          </w:tcPr>
          <w:p w14:paraId="136256CB" w14:textId="1DB845BC" w:rsidR="00D64917" w:rsidRPr="003E28B5" w:rsidRDefault="008C562F" w:rsidP="00D6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</w:t>
            </w:r>
          </w:p>
        </w:tc>
      </w:tr>
    </w:tbl>
    <w:p w14:paraId="39697954" w14:textId="77777777" w:rsidR="006E45D2" w:rsidRDefault="006E45D2" w:rsidP="00D64917">
      <w:pPr>
        <w:rPr>
          <w:sz w:val="28"/>
          <w:szCs w:val="28"/>
        </w:rPr>
      </w:pPr>
    </w:p>
    <w:p w14:paraId="5FD5D9CB" w14:textId="2A452357" w:rsidR="00D64917" w:rsidRDefault="00D64917" w:rsidP="00D649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Примечание:  *</w:t>
      </w:r>
      <w:proofErr w:type="gramEnd"/>
      <w:r>
        <w:rPr>
          <w:sz w:val="28"/>
          <w:szCs w:val="28"/>
        </w:rPr>
        <w:t>Максимальное значение тока может быть большим, при условии неизменных  остальных указанных параметров.</w:t>
      </w:r>
    </w:p>
    <w:p w14:paraId="2A1138C8" w14:textId="77777777" w:rsidR="00D64917" w:rsidRDefault="00D64917" w:rsidP="00D64917">
      <w:pPr>
        <w:rPr>
          <w:sz w:val="28"/>
          <w:szCs w:val="28"/>
        </w:rPr>
      </w:pPr>
    </w:p>
    <w:p w14:paraId="79902447" w14:textId="77777777" w:rsidR="008C562F" w:rsidRDefault="008C562F" w:rsidP="00D64917">
      <w:pPr>
        <w:ind w:firstLine="708"/>
        <w:jc w:val="center"/>
        <w:rPr>
          <w:sz w:val="28"/>
          <w:szCs w:val="28"/>
        </w:rPr>
      </w:pPr>
    </w:p>
    <w:p w14:paraId="71BC2A0B" w14:textId="2FA8CB68" w:rsidR="00D64917" w:rsidRDefault="00D64917" w:rsidP="00D6491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Дополнительные технические требования</w:t>
      </w:r>
    </w:p>
    <w:p w14:paraId="5AA5DC95" w14:textId="77777777" w:rsidR="00D64917" w:rsidRDefault="00D64917" w:rsidP="00D64917">
      <w:pPr>
        <w:jc w:val="both"/>
        <w:rPr>
          <w:sz w:val="28"/>
          <w:szCs w:val="28"/>
        </w:rPr>
      </w:pPr>
      <w:r w:rsidRPr="00366756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034FED">
        <w:rPr>
          <w:sz w:val="28"/>
          <w:szCs w:val="28"/>
        </w:rPr>
        <w:t>Поставщик должен иметь с</w:t>
      </w:r>
      <w:r>
        <w:rPr>
          <w:sz w:val="28"/>
          <w:szCs w:val="28"/>
        </w:rPr>
        <w:t>ервисный центр на территории РБ</w:t>
      </w:r>
      <w:r w:rsidRPr="00B91C32">
        <w:rPr>
          <w:sz w:val="28"/>
          <w:szCs w:val="28"/>
        </w:rPr>
        <w:t>;</w:t>
      </w:r>
    </w:p>
    <w:p w14:paraId="280C323F" w14:textId="77777777" w:rsidR="00D64917" w:rsidRDefault="00D64917" w:rsidP="00D64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E172F">
        <w:rPr>
          <w:sz w:val="28"/>
          <w:szCs w:val="28"/>
        </w:rPr>
        <w:t>Способ консервации по ГОСТ 9.014-78 должен обеспечивать сохранность изделия при транспортировке, погрузочно-разгрузочных операциях и временном хранении до монтажа в течение 6 месяцев в условиях хранения по ГОСТ 15150-69 8(ОЖ-3) в атмосфере тип 4.</w:t>
      </w:r>
    </w:p>
    <w:p w14:paraId="76F066DC" w14:textId="77777777" w:rsidR="00D64917" w:rsidRDefault="00D64917" w:rsidP="00D64917">
      <w:pPr>
        <w:jc w:val="both"/>
        <w:rPr>
          <w:sz w:val="28"/>
          <w:szCs w:val="28"/>
        </w:rPr>
      </w:pPr>
    </w:p>
    <w:p w14:paraId="7FA70D2A" w14:textId="77777777" w:rsidR="00D64917" w:rsidRPr="000E03AA" w:rsidRDefault="00D64917" w:rsidP="00D64917">
      <w:pPr>
        <w:shd w:val="clear" w:color="auto" w:fill="FFFFFF"/>
        <w:tabs>
          <w:tab w:val="num" w:pos="0"/>
        </w:tabs>
        <w:jc w:val="center"/>
        <w:rPr>
          <w:snapToGrid w:val="0"/>
          <w:sz w:val="28"/>
          <w:szCs w:val="28"/>
        </w:rPr>
      </w:pPr>
      <w:r w:rsidRPr="000E03AA">
        <w:rPr>
          <w:snapToGrid w:val="0"/>
          <w:sz w:val="28"/>
          <w:szCs w:val="28"/>
        </w:rPr>
        <w:t>4. Документация, входящая в состав технического предложения</w:t>
      </w:r>
    </w:p>
    <w:p w14:paraId="46B0FF37" w14:textId="77777777" w:rsidR="00D64917" w:rsidRPr="003E172F" w:rsidRDefault="00D64917" w:rsidP="00D64917">
      <w:pPr>
        <w:pStyle w:val="2"/>
        <w:tabs>
          <w:tab w:val="left" w:pos="540"/>
        </w:tabs>
        <w:ind w:firstLine="0"/>
        <w:rPr>
          <w:sz w:val="28"/>
          <w:szCs w:val="28"/>
        </w:rPr>
      </w:pPr>
      <w:r w:rsidRPr="003E172F">
        <w:rPr>
          <w:sz w:val="28"/>
          <w:szCs w:val="28"/>
        </w:rPr>
        <w:t>4.1. Техническое предложение</w:t>
      </w:r>
      <w:r>
        <w:rPr>
          <w:sz w:val="28"/>
          <w:szCs w:val="28"/>
        </w:rPr>
        <w:t>,</w:t>
      </w:r>
      <w:r w:rsidRPr="003E172F">
        <w:rPr>
          <w:sz w:val="28"/>
          <w:szCs w:val="28"/>
        </w:rPr>
        <w:t xml:space="preserve"> состоящее из:</w:t>
      </w:r>
    </w:p>
    <w:p w14:paraId="0F3BBDAC" w14:textId="77777777" w:rsidR="00D64917" w:rsidRPr="003E172F" w:rsidRDefault="00D64917" w:rsidP="00D64917">
      <w:pPr>
        <w:pStyle w:val="2"/>
        <w:tabs>
          <w:tab w:val="left" w:pos="540"/>
        </w:tabs>
        <w:rPr>
          <w:sz w:val="28"/>
          <w:szCs w:val="28"/>
        </w:rPr>
      </w:pPr>
      <w:r w:rsidRPr="003E172F">
        <w:rPr>
          <w:sz w:val="28"/>
          <w:szCs w:val="28"/>
        </w:rPr>
        <w:t>- текстовой части с ответами на все требования настоящего технического задания;</w:t>
      </w:r>
    </w:p>
    <w:p w14:paraId="01E8170D" w14:textId="77777777" w:rsidR="00D64917" w:rsidRPr="003E172F" w:rsidRDefault="00D64917" w:rsidP="00D64917">
      <w:pPr>
        <w:pStyle w:val="2"/>
        <w:tabs>
          <w:tab w:val="left" w:pos="540"/>
        </w:tabs>
        <w:rPr>
          <w:sz w:val="28"/>
          <w:szCs w:val="28"/>
        </w:rPr>
      </w:pPr>
      <w:r w:rsidRPr="003E172F">
        <w:rPr>
          <w:sz w:val="28"/>
          <w:szCs w:val="28"/>
        </w:rPr>
        <w:t xml:space="preserve">- графического материала, содержащего рисунки габаритных и присоединительных размеров </w:t>
      </w:r>
    </w:p>
    <w:p w14:paraId="3FC8FD9A" w14:textId="74334405" w:rsidR="00D64917" w:rsidRDefault="00D64917" w:rsidP="00D64917">
      <w:pPr>
        <w:jc w:val="both"/>
        <w:rPr>
          <w:sz w:val="28"/>
          <w:szCs w:val="28"/>
        </w:rPr>
      </w:pPr>
      <w:r w:rsidRPr="003E172F">
        <w:rPr>
          <w:sz w:val="28"/>
          <w:szCs w:val="28"/>
        </w:rPr>
        <w:t xml:space="preserve">4.2. </w:t>
      </w:r>
      <w:r>
        <w:rPr>
          <w:sz w:val="28"/>
          <w:szCs w:val="28"/>
        </w:rPr>
        <w:t>Декларация</w:t>
      </w:r>
      <w:r w:rsidRPr="003E172F">
        <w:rPr>
          <w:sz w:val="28"/>
          <w:szCs w:val="28"/>
        </w:rPr>
        <w:t xml:space="preserve"> о соответствии поставляемого оборудования требованиям Технического регламента таможенного союза ТР ТС 010/2011 «</w:t>
      </w:r>
      <w:r>
        <w:rPr>
          <w:sz w:val="28"/>
          <w:szCs w:val="28"/>
        </w:rPr>
        <w:t>О б</w:t>
      </w:r>
      <w:r w:rsidRPr="003E172F">
        <w:rPr>
          <w:sz w:val="28"/>
          <w:szCs w:val="28"/>
        </w:rPr>
        <w:t>езопасност</w:t>
      </w:r>
      <w:r>
        <w:rPr>
          <w:sz w:val="28"/>
          <w:szCs w:val="28"/>
        </w:rPr>
        <w:t>и</w:t>
      </w:r>
      <w:r w:rsidRPr="003E172F">
        <w:rPr>
          <w:sz w:val="28"/>
          <w:szCs w:val="28"/>
        </w:rPr>
        <w:t xml:space="preserve"> машин и оборудования», либо гарантийное письмо о предоставлении вышеуказанного документа до момента поставки оборудования.</w:t>
      </w:r>
    </w:p>
    <w:p w14:paraId="1CB5D969" w14:textId="77777777" w:rsidR="00D64917" w:rsidRDefault="00D64917" w:rsidP="00D64917">
      <w:pPr>
        <w:jc w:val="both"/>
        <w:rPr>
          <w:sz w:val="28"/>
          <w:szCs w:val="28"/>
        </w:rPr>
      </w:pPr>
    </w:p>
    <w:p w14:paraId="0762612C" w14:textId="77777777" w:rsidR="00D64917" w:rsidRPr="000E03AA" w:rsidRDefault="00D64917" w:rsidP="00D64917">
      <w:pPr>
        <w:shd w:val="clear" w:color="auto" w:fill="FFFFFF"/>
        <w:tabs>
          <w:tab w:val="num" w:pos="0"/>
        </w:tabs>
        <w:jc w:val="center"/>
        <w:rPr>
          <w:snapToGrid w:val="0"/>
          <w:sz w:val="28"/>
          <w:szCs w:val="28"/>
        </w:rPr>
      </w:pPr>
      <w:r w:rsidRPr="000E03AA">
        <w:rPr>
          <w:snapToGrid w:val="0"/>
          <w:sz w:val="28"/>
          <w:szCs w:val="28"/>
        </w:rPr>
        <w:t>5. Документация, поставляемая с оборудованием</w:t>
      </w:r>
    </w:p>
    <w:p w14:paraId="64368829" w14:textId="7F2CC94B" w:rsidR="00D64917" w:rsidRPr="00AB21B9" w:rsidRDefault="00D64917" w:rsidP="00D64917">
      <w:pPr>
        <w:pStyle w:val="2"/>
        <w:tabs>
          <w:tab w:val="left" w:pos="540"/>
        </w:tabs>
        <w:ind w:hanging="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21B9">
        <w:rPr>
          <w:sz w:val="28"/>
          <w:szCs w:val="28"/>
        </w:rPr>
        <w:t xml:space="preserve">5.1. </w:t>
      </w:r>
      <w:r>
        <w:rPr>
          <w:sz w:val="28"/>
          <w:szCs w:val="28"/>
        </w:rPr>
        <w:t>Декларация</w:t>
      </w:r>
      <w:r w:rsidRPr="00AB21B9">
        <w:rPr>
          <w:sz w:val="28"/>
          <w:szCs w:val="28"/>
        </w:rPr>
        <w:t xml:space="preserve"> соответствия поставляемого оборудования требованиям ТР ТС 010/2011 «О безопасности машин и оборудования»</w:t>
      </w:r>
      <w:r>
        <w:rPr>
          <w:sz w:val="28"/>
          <w:szCs w:val="28"/>
        </w:rPr>
        <w:t xml:space="preserve">, </w:t>
      </w:r>
      <w:r w:rsidRPr="00732E34">
        <w:rPr>
          <w:sz w:val="28"/>
          <w:szCs w:val="28"/>
        </w:rPr>
        <w:t>ТР ТС 004/2011 «О безопаснос</w:t>
      </w:r>
      <w:r>
        <w:rPr>
          <w:sz w:val="28"/>
          <w:szCs w:val="28"/>
        </w:rPr>
        <w:t xml:space="preserve">ти низковольтного оборудования», </w:t>
      </w:r>
      <w:r w:rsidRPr="00732E34">
        <w:rPr>
          <w:sz w:val="28"/>
          <w:szCs w:val="28"/>
        </w:rPr>
        <w:t>ТР ТС 0</w:t>
      </w:r>
      <w:r>
        <w:rPr>
          <w:sz w:val="28"/>
          <w:szCs w:val="28"/>
        </w:rPr>
        <w:t>20</w:t>
      </w:r>
      <w:r w:rsidRPr="00732E34">
        <w:rPr>
          <w:sz w:val="28"/>
          <w:szCs w:val="28"/>
        </w:rPr>
        <w:t>/2011 «</w:t>
      </w:r>
      <w:r>
        <w:rPr>
          <w:sz w:val="28"/>
          <w:szCs w:val="28"/>
        </w:rPr>
        <w:t>Электромагнитная совместимость технических устройств»</w:t>
      </w:r>
      <w:r w:rsidRPr="00AB21B9">
        <w:rPr>
          <w:sz w:val="28"/>
          <w:szCs w:val="28"/>
        </w:rPr>
        <w:t>.</w:t>
      </w:r>
    </w:p>
    <w:p w14:paraId="1B12690F" w14:textId="77777777" w:rsidR="00D64917" w:rsidRDefault="00D64917" w:rsidP="00D64917">
      <w:pPr>
        <w:pStyle w:val="2"/>
        <w:ind w:hanging="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21B9">
        <w:rPr>
          <w:sz w:val="28"/>
          <w:szCs w:val="28"/>
        </w:rPr>
        <w:t xml:space="preserve">5.2. Руководство по </w:t>
      </w:r>
      <w:r w:rsidRPr="00B91C32">
        <w:rPr>
          <w:sz w:val="28"/>
          <w:szCs w:val="28"/>
        </w:rPr>
        <w:t>эксплуатации, включающее разделы по техническому описанию оборудования, инструкции по эксплуатации, техническому обслуживанию, монтажу, пуску, регулированию, ремонту, техники безопасности</w:t>
      </w:r>
      <w:r>
        <w:rPr>
          <w:sz w:val="28"/>
          <w:szCs w:val="28"/>
        </w:rPr>
        <w:t>, выполненное в соответствии с требованиями</w:t>
      </w:r>
      <w:r w:rsidRPr="00AB2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B21B9">
        <w:rPr>
          <w:sz w:val="28"/>
          <w:szCs w:val="28"/>
        </w:rPr>
        <w:t>ГОСТ 2.610-2006</w:t>
      </w:r>
      <w:r>
        <w:rPr>
          <w:sz w:val="28"/>
          <w:szCs w:val="28"/>
        </w:rPr>
        <w:t>.</w:t>
      </w:r>
    </w:p>
    <w:p w14:paraId="2C5527F6" w14:textId="77777777" w:rsidR="00D64917" w:rsidRDefault="00D64917" w:rsidP="00D64917">
      <w:pPr>
        <w:tabs>
          <w:tab w:val="left" w:pos="540"/>
        </w:tabs>
        <w:ind w:hanging="283"/>
        <w:jc w:val="both"/>
        <w:rPr>
          <w:sz w:val="28"/>
          <w:szCs w:val="28"/>
        </w:rPr>
      </w:pPr>
      <w:r w:rsidRPr="003E172F">
        <w:rPr>
          <w:sz w:val="28"/>
          <w:szCs w:val="28"/>
        </w:rPr>
        <w:t xml:space="preserve">    5.3. </w:t>
      </w:r>
      <w:r>
        <w:rPr>
          <w:sz w:val="28"/>
          <w:szCs w:val="28"/>
        </w:rPr>
        <w:t>К</w:t>
      </w:r>
      <w:r w:rsidRPr="00B91C32">
        <w:rPr>
          <w:sz w:val="28"/>
          <w:szCs w:val="28"/>
        </w:rPr>
        <w:t>аталог запасных частей по всему оборудованию, поставляемому по данному контракту, с указанием фирмы-изготовителя и каталожного номера;</w:t>
      </w:r>
    </w:p>
    <w:p w14:paraId="59EAD518" w14:textId="77777777" w:rsidR="00D64917" w:rsidRDefault="00D64917" w:rsidP="00D6491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5.4. Т</w:t>
      </w:r>
      <w:r w:rsidRPr="00B91C32">
        <w:rPr>
          <w:sz w:val="28"/>
          <w:szCs w:val="28"/>
        </w:rPr>
        <w:t xml:space="preserve">ехнический паспорт </w:t>
      </w:r>
      <w:r w:rsidRPr="00351B29">
        <w:rPr>
          <w:sz w:val="28"/>
          <w:szCs w:val="28"/>
        </w:rPr>
        <w:t>с указанием с</w:t>
      </w:r>
      <w:r>
        <w:rPr>
          <w:sz w:val="28"/>
          <w:szCs w:val="28"/>
        </w:rPr>
        <w:t>ведений о</w:t>
      </w:r>
      <w:r w:rsidRPr="00351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содержании </w:t>
      </w:r>
      <w:r w:rsidRPr="00351B29">
        <w:rPr>
          <w:sz w:val="28"/>
          <w:szCs w:val="28"/>
        </w:rPr>
        <w:t>драгоценных материал</w:t>
      </w:r>
      <w:r>
        <w:rPr>
          <w:sz w:val="28"/>
          <w:szCs w:val="28"/>
        </w:rPr>
        <w:t>ов и цветных металлов</w:t>
      </w:r>
      <w:r w:rsidRPr="00B91C32">
        <w:rPr>
          <w:sz w:val="28"/>
          <w:szCs w:val="28"/>
        </w:rPr>
        <w:t>;</w:t>
      </w:r>
    </w:p>
    <w:p w14:paraId="20FDD38F" w14:textId="77777777" w:rsidR="00D64917" w:rsidRPr="003E172F" w:rsidRDefault="00D64917" w:rsidP="00D6491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5.5. П</w:t>
      </w:r>
      <w:r w:rsidRPr="00B91C32">
        <w:rPr>
          <w:sz w:val="28"/>
          <w:szCs w:val="28"/>
        </w:rPr>
        <w:t>ротоколы заводских испытаний</w:t>
      </w:r>
      <w:r>
        <w:rPr>
          <w:sz w:val="28"/>
          <w:szCs w:val="28"/>
        </w:rPr>
        <w:t>.</w:t>
      </w:r>
    </w:p>
    <w:p w14:paraId="44A9E69F" w14:textId="77777777" w:rsidR="00D64917" w:rsidRDefault="00D64917" w:rsidP="00D64917">
      <w:pPr>
        <w:jc w:val="both"/>
        <w:rPr>
          <w:sz w:val="28"/>
          <w:szCs w:val="28"/>
        </w:rPr>
      </w:pPr>
      <w:r w:rsidRPr="003E172F">
        <w:rPr>
          <w:sz w:val="28"/>
          <w:szCs w:val="28"/>
        </w:rPr>
        <w:t>Весь текстовый материал и основные надписи на чертежах и схемах должны быть выполнены на русском языке.</w:t>
      </w:r>
    </w:p>
    <w:p w14:paraId="45013B27" w14:textId="77777777" w:rsidR="00D64917" w:rsidRDefault="00D64917" w:rsidP="00D64917">
      <w:pPr>
        <w:jc w:val="both"/>
        <w:rPr>
          <w:sz w:val="28"/>
          <w:szCs w:val="28"/>
        </w:rPr>
      </w:pPr>
    </w:p>
    <w:p w14:paraId="5B471564" w14:textId="77777777" w:rsidR="00D64917" w:rsidRPr="000E03AA" w:rsidRDefault="00D64917" w:rsidP="00D64917">
      <w:pPr>
        <w:ind w:left="360"/>
        <w:jc w:val="center"/>
        <w:rPr>
          <w:sz w:val="28"/>
          <w:szCs w:val="28"/>
        </w:rPr>
      </w:pPr>
      <w:r w:rsidRPr="000E03AA">
        <w:rPr>
          <w:sz w:val="28"/>
          <w:szCs w:val="28"/>
        </w:rPr>
        <w:t>6. Комплект поставки</w:t>
      </w:r>
      <w:r>
        <w:rPr>
          <w:sz w:val="28"/>
          <w:szCs w:val="28"/>
        </w:rPr>
        <w:t xml:space="preserve"> и сроки</w:t>
      </w:r>
    </w:p>
    <w:p w14:paraId="510C8F71" w14:textId="7A012754" w:rsidR="00D64917" w:rsidRPr="009A2DC7" w:rsidRDefault="00D64917" w:rsidP="00D64917">
      <w:pPr>
        <w:rPr>
          <w:b/>
          <w:sz w:val="28"/>
          <w:szCs w:val="28"/>
        </w:rPr>
      </w:pPr>
      <w:r>
        <w:rPr>
          <w:bCs/>
          <w:sz w:val="28"/>
          <w:szCs w:val="28"/>
        </w:rPr>
        <w:t>6.1. И</w:t>
      </w:r>
      <w:r w:rsidRPr="009A2DC7">
        <w:rPr>
          <w:sz w:val="28"/>
          <w:szCs w:val="28"/>
        </w:rPr>
        <w:t>нверторн</w:t>
      </w:r>
      <w:r>
        <w:rPr>
          <w:sz w:val="28"/>
          <w:szCs w:val="28"/>
        </w:rPr>
        <w:t>ый</w:t>
      </w:r>
      <w:r w:rsidRPr="009A2DC7">
        <w:rPr>
          <w:sz w:val="28"/>
          <w:szCs w:val="28"/>
        </w:rPr>
        <w:t xml:space="preserve"> сварочн</w:t>
      </w:r>
      <w:r>
        <w:rPr>
          <w:sz w:val="28"/>
          <w:szCs w:val="28"/>
        </w:rPr>
        <w:t>ый</w:t>
      </w:r>
      <w:r w:rsidRPr="009A2DC7">
        <w:rPr>
          <w:sz w:val="28"/>
          <w:szCs w:val="28"/>
        </w:rPr>
        <w:t xml:space="preserve"> аппарат</w:t>
      </w:r>
      <w:r>
        <w:rPr>
          <w:sz w:val="28"/>
          <w:szCs w:val="28"/>
        </w:rPr>
        <w:t xml:space="preserve"> </w:t>
      </w:r>
      <w:r w:rsidR="006E45D2">
        <w:t>- 1</w:t>
      </w:r>
      <w:r w:rsidR="00D92CD5">
        <w:t>1</w:t>
      </w:r>
      <w:r w:rsidR="006E45D2">
        <w:t xml:space="preserve"> </w:t>
      </w:r>
      <w:r w:rsidRPr="000E03AA">
        <w:rPr>
          <w:sz w:val="28"/>
          <w:szCs w:val="28"/>
        </w:rPr>
        <w:t>шт.</w:t>
      </w:r>
    </w:p>
    <w:p w14:paraId="69E7D464" w14:textId="3DD16056" w:rsidR="00D64917" w:rsidRDefault="00D64917" w:rsidP="00D64917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9A2DC7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9A2DC7">
        <w:rPr>
          <w:sz w:val="28"/>
          <w:szCs w:val="28"/>
        </w:rPr>
        <w:t xml:space="preserve"> </w:t>
      </w:r>
      <w:r w:rsidRPr="006E335E">
        <w:rPr>
          <w:sz w:val="28"/>
          <w:szCs w:val="28"/>
        </w:rPr>
        <w:t xml:space="preserve">Сроки поставки </w:t>
      </w:r>
      <w:r w:rsidR="0014571C">
        <w:rPr>
          <w:sz w:val="28"/>
          <w:szCs w:val="28"/>
        </w:rPr>
        <w:t xml:space="preserve">– </w:t>
      </w:r>
      <w:r w:rsidR="00D92CD5">
        <w:rPr>
          <w:sz w:val="28"/>
          <w:szCs w:val="28"/>
        </w:rPr>
        <w:t>2</w:t>
      </w:r>
      <w:r w:rsidR="0014571C">
        <w:rPr>
          <w:sz w:val="28"/>
          <w:szCs w:val="28"/>
        </w:rPr>
        <w:t xml:space="preserve"> квартал</w:t>
      </w:r>
      <w:r w:rsidR="00517D3F" w:rsidRPr="00517D3F">
        <w:rPr>
          <w:sz w:val="28"/>
          <w:szCs w:val="28"/>
        </w:rPr>
        <w:t xml:space="preserve"> </w:t>
      </w:r>
      <w:r w:rsidR="00517D3F" w:rsidRPr="00D92CD5">
        <w:rPr>
          <w:sz w:val="28"/>
          <w:szCs w:val="28"/>
        </w:rPr>
        <w:t>202</w:t>
      </w:r>
      <w:r w:rsidR="00D92CD5">
        <w:rPr>
          <w:sz w:val="28"/>
          <w:szCs w:val="28"/>
        </w:rPr>
        <w:t>5</w:t>
      </w:r>
      <w:r w:rsidR="00517D3F" w:rsidRPr="00D92CD5">
        <w:rPr>
          <w:sz w:val="28"/>
          <w:szCs w:val="28"/>
        </w:rPr>
        <w:t xml:space="preserve"> </w:t>
      </w:r>
      <w:r w:rsidR="00517D3F">
        <w:rPr>
          <w:sz w:val="28"/>
          <w:szCs w:val="28"/>
        </w:rPr>
        <w:t>года</w:t>
      </w:r>
      <w:r w:rsidRPr="006E335E">
        <w:rPr>
          <w:snapToGrid w:val="0"/>
          <w:color w:val="000000"/>
          <w:sz w:val="28"/>
          <w:szCs w:val="28"/>
        </w:rPr>
        <w:t>.</w:t>
      </w:r>
    </w:p>
    <w:p w14:paraId="7DCBE135" w14:textId="77777777" w:rsidR="00D64917" w:rsidRDefault="00D64917" w:rsidP="00D64917">
      <w:pPr>
        <w:rPr>
          <w:snapToGrid w:val="0"/>
          <w:color w:val="000000"/>
          <w:sz w:val="28"/>
          <w:szCs w:val="28"/>
        </w:rPr>
      </w:pPr>
    </w:p>
    <w:p w14:paraId="118BA924" w14:textId="77777777" w:rsidR="00D64917" w:rsidRPr="0097506E" w:rsidRDefault="00D64917" w:rsidP="00D64917">
      <w:pPr>
        <w:jc w:val="center"/>
        <w:rPr>
          <w:sz w:val="28"/>
          <w:szCs w:val="28"/>
        </w:rPr>
      </w:pPr>
      <w:r w:rsidRPr="0097506E">
        <w:rPr>
          <w:sz w:val="28"/>
          <w:szCs w:val="28"/>
        </w:rPr>
        <w:t>7. Гарантийные обязательства</w:t>
      </w:r>
    </w:p>
    <w:p w14:paraId="35E4795C" w14:textId="77777777" w:rsidR="00D64917" w:rsidRDefault="00D64917" w:rsidP="00D64917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Продавец</w:t>
      </w:r>
      <w:r w:rsidRPr="00C15D02">
        <w:rPr>
          <w:sz w:val="28"/>
          <w:szCs w:val="28"/>
        </w:rPr>
        <w:t xml:space="preserve"> несет гарантийные обязательства в течение 24 месяцев со дня ввода в эксплуатацию.</w:t>
      </w:r>
    </w:p>
    <w:p w14:paraId="19108981" w14:textId="77777777" w:rsidR="00D64917" w:rsidRDefault="00D64917" w:rsidP="00D64917">
      <w:pPr>
        <w:ind w:right="-5" w:firstLine="708"/>
        <w:rPr>
          <w:sz w:val="28"/>
          <w:szCs w:val="28"/>
        </w:rPr>
      </w:pPr>
    </w:p>
    <w:p w14:paraId="2A77CD7E" w14:textId="77777777" w:rsidR="00D64917" w:rsidRPr="0097506E" w:rsidRDefault="00D64917" w:rsidP="00D64917">
      <w:pPr>
        <w:jc w:val="center"/>
        <w:rPr>
          <w:sz w:val="28"/>
          <w:szCs w:val="28"/>
        </w:rPr>
      </w:pPr>
      <w:r w:rsidRPr="0097506E">
        <w:rPr>
          <w:sz w:val="28"/>
          <w:szCs w:val="28"/>
        </w:rPr>
        <w:t>8. Требования к конкурсному предложению</w:t>
      </w:r>
    </w:p>
    <w:p w14:paraId="51131405" w14:textId="77777777" w:rsidR="00D64917" w:rsidRPr="00DE6E2E" w:rsidRDefault="00D64917" w:rsidP="00D64917">
      <w:pPr>
        <w:tabs>
          <w:tab w:val="num" w:pos="0"/>
        </w:tabs>
        <w:ind w:right="5"/>
        <w:jc w:val="both"/>
        <w:rPr>
          <w:sz w:val="28"/>
          <w:szCs w:val="28"/>
        </w:rPr>
      </w:pPr>
      <w:r w:rsidRPr="00DE6E2E">
        <w:rPr>
          <w:sz w:val="28"/>
          <w:szCs w:val="28"/>
        </w:rPr>
        <w:t>8.1. К рассмотрению технических предложений допускаются участники конкурса не имевшие ранее претензий по качеству предлагаемого оборудования.</w:t>
      </w:r>
    </w:p>
    <w:p w14:paraId="63F3D4F6" w14:textId="77777777" w:rsidR="00D64917" w:rsidRPr="00DE6E2E" w:rsidRDefault="00D64917" w:rsidP="00D64917">
      <w:pPr>
        <w:tabs>
          <w:tab w:val="num" w:pos="0"/>
        </w:tabs>
        <w:ind w:right="5"/>
        <w:jc w:val="both"/>
        <w:rPr>
          <w:sz w:val="28"/>
          <w:szCs w:val="28"/>
        </w:rPr>
      </w:pPr>
      <w:r w:rsidRPr="00DE6E2E">
        <w:rPr>
          <w:sz w:val="28"/>
          <w:szCs w:val="28"/>
        </w:rPr>
        <w:t>8.2. Техническое предложение должно содержать ответы на все вопросы в последовательности, изложенной в техническом задании.</w:t>
      </w:r>
    </w:p>
    <w:p w14:paraId="1C3DD6B5" w14:textId="77777777" w:rsidR="00D64917" w:rsidRPr="00DE6E2E" w:rsidRDefault="00D64917" w:rsidP="00D64917">
      <w:pPr>
        <w:tabs>
          <w:tab w:val="num" w:pos="0"/>
        </w:tabs>
        <w:ind w:right="5"/>
        <w:jc w:val="both"/>
        <w:rPr>
          <w:sz w:val="28"/>
          <w:szCs w:val="28"/>
        </w:rPr>
      </w:pPr>
      <w:r w:rsidRPr="00DE6E2E">
        <w:rPr>
          <w:sz w:val="28"/>
          <w:szCs w:val="28"/>
        </w:rPr>
        <w:t>8.3. Техническое предложение признаётся не соответствующим техническому заданию, если:</w:t>
      </w:r>
    </w:p>
    <w:p w14:paraId="0B62A277" w14:textId="77777777" w:rsidR="00D64917" w:rsidRPr="00DE6E2E" w:rsidRDefault="00D64917" w:rsidP="00D64917">
      <w:pPr>
        <w:tabs>
          <w:tab w:val="num" w:pos="0"/>
        </w:tabs>
        <w:ind w:right="5"/>
        <w:jc w:val="both"/>
        <w:rPr>
          <w:sz w:val="28"/>
          <w:szCs w:val="28"/>
        </w:rPr>
      </w:pPr>
      <w:r w:rsidRPr="00DE6E2E">
        <w:rPr>
          <w:sz w:val="28"/>
          <w:szCs w:val="28"/>
        </w:rPr>
        <w:t>- оно не отвечает требованиям технического задания;</w:t>
      </w:r>
    </w:p>
    <w:p w14:paraId="61FF785C" w14:textId="77777777" w:rsidR="00D64917" w:rsidRPr="00DE6E2E" w:rsidRDefault="00D64917" w:rsidP="00D64917">
      <w:pPr>
        <w:tabs>
          <w:tab w:val="num" w:pos="0"/>
        </w:tabs>
        <w:ind w:right="5"/>
        <w:jc w:val="both"/>
        <w:rPr>
          <w:sz w:val="28"/>
          <w:szCs w:val="28"/>
        </w:rPr>
      </w:pPr>
      <w:r w:rsidRPr="00DE6E2E">
        <w:rPr>
          <w:sz w:val="28"/>
          <w:szCs w:val="28"/>
        </w:rPr>
        <w:t>- не содержит ответов на все вопросы, изложенные в техническом задании;</w:t>
      </w:r>
    </w:p>
    <w:p w14:paraId="20B9460E" w14:textId="77777777" w:rsidR="00D64917" w:rsidRDefault="00D64917" w:rsidP="00D64917">
      <w:pPr>
        <w:pStyle w:val="a6"/>
        <w:ind w:left="0"/>
        <w:jc w:val="both"/>
        <w:rPr>
          <w:sz w:val="28"/>
          <w:szCs w:val="28"/>
        </w:rPr>
      </w:pPr>
      <w:r w:rsidRPr="00DE6E2E">
        <w:rPr>
          <w:sz w:val="28"/>
          <w:szCs w:val="28"/>
        </w:rPr>
        <w:t>- участник, предоставивший техническое предложение, отказался исправить выявленные в нём ошибки и неточности.</w:t>
      </w:r>
    </w:p>
    <w:p w14:paraId="7EC13863" w14:textId="77777777" w:rsidR="00D64917" w:rsidRDefault="00D64917" w:rsidP="00D64917">
      <w:pPr>
        <w:autoSpaceDE w:val="0"/>
        <w:autoSpaceDN w:val="0"/>
        <w:adjustRightInd w:val="0"/>
        <w:rPr>
          <w:sz w:val="28"/>
          <w:szCs w:val="28"/>
        </w:rPr>
      </w:pPr>
    </w:p>
    <w:p w14:paraId="559D1BBC" w14:textId="77777777" w:rsidR="00D64917" w:rsidRDefault="00D64917" w:rsidP="00D64917">
      <w:pPr>
        <w:autoSpaceDE w:val="0"/>
        <w:autoSpaceDN w:val="0"/>
        <w:adjustRightInd w:val="0"/>
        <w:rPr>
          <w:sz w:val="28"/>
          <w:szCs w:val="28"/>
        </w:rPr>
      </w:pPr>
    </w:p>
    <w:p w14:paraId="073DD930" w14:textId="77777777" w:rsidR="00D64917" w:rsidRPr="0097506E" w:rsidRDefault="00D64917" w:rsidP="00D64917">
      <w:pPr>
        <w:jc w:val="both"/>
        <w:rPr>
          <w:sz w:val="28"/>
          <w:szCs w:val="28"/>
        </w:rPr>
      </w:pPr>
      <w:r w:rsidRPr="0097506E">
        <w:rPr>
          <w:sz w:val="28"/>
          <w:szCs w:val="28"/>
        </w:rPr>
        <w:t xml:space="preserve">Главный механик </w:t>
      </w:r>
    </w:p>
    <w:p w14:paraId="6AC1AA67" w14:textId="35D520AF" w:rsidR="00D64917" w:rsidRDefault="00D64917" w:rsidP="00D64917">
      <w:pPr>
        <w:rPr>
          <w:sz w:val="28"/>
          <w:szCs w:val="28"/>
        </w:rPr>
      </w:pPr>
      <w:r w:rsidRPr="0097506E">
        <w:rPr>
          <w:sz w:val="28"/>
          <w:szCs w:val="28"/>
        </w:rPr>
        <w:t>ОАО «</w:t>
      </w:r>
      <w:proofErr w:type="gramStart"/>
      <w:r w:rsidRPr="0097506E">
        <w:rPr>
          <w:sz w:val="28"/>
          <w:szCs w:val="28"/>
        </w:rPr>
        <w:t>Беларуськалий»</w:t>
      </w:r>
      <w:r w:rsidR="00472906">
        <w:rPr>
          <w:sz w:val="28"/>
          <w:szCs w:val="28"/>
        </w:rPr>
        <w:t xml:space="preserve">   </w:t>
      </w:r>
      <w:proofErr w:type="gramEnd"/>
      <w:r w:rsidR="00472906">
        <w:rPr>
          <w:sz w:val="28"/>
          <w:szCs w:val="28"/>
        </w:rPr>
        <w:t xml:space="preserve">                                                       К.А.</w:t>
      </w:r>
      <w:r w:rsidR="00343D7F">
        <w:rPr>
          <w:sz w:val="28"/>
          <w:szCs w:val="28"/>
        </w:rPr>
        <w:t xml:space="preserve"> </w:t>
      </w:r>
      <w:r w:rsidR="00472906">
        <w:rPr>
          <w:sz w:val="28"/>
          <w:szCs w:val="28"/>
        </w:rPr>
        <w:t>Гвоздков</w:t>
      </w:r>
    </w:p>
    <w:p w14:paraId="22B31274" w14:textId="77777777" w:rsidR="00D64917" w:rsidRDefault="00D64917" w:rsidP="00D64917">
      <w:pPr>
        <w:rPr>
          <w:sz w:val="28"/>
          <w:szCs w:val="28"/>
        </w:rPr>
      </w:pPr>
    </w:p>
    <w:p w14:paraId="4AD7A83C" w14:textId="77777777" w:rsidR="00D64917" w:rsidRPr="0097506E" w:rsidRDefault="00D64917" w:rsidP="00D64917">
      <w:pPr>
        <w:jc w:val="both"/>
        <w:rPr>
          <w:sz w:val="28"/>
          <w:szCs w:val="28"/>
        </w:rPr>
      </w:pPr>
      <w:r w:rsidRPr="0097506E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энергетик</w:t>
      </w:r>
      <w:r w:rsidRPr="0097506E">
        <w:rPr>
          <w:sz w:val="28"/>
          <w:szCs w:val="28"/>
        </w:rPr>
        <w:t xml:space="preserve"> </w:t>
      </w:r>
    </w:p>
    <w:p w14:paraId="4E5DD332" w14:textId="2E1D0A79" w:rsidR="00D64917" w:rsidRPr="00343D7F" w:rsidRDefault="00D64917" w:rsidP="00D64917">
      <w:pPr>
        <w:rPr>
          <w:lang w:val="en-US"/>
        </w:rPr>
      </w:pPr>
      <w:r w:rsidRPr="0097506E">
        <w:rPr>
          <w:sz w:val="28"/>
          <w:szCs w:val="28"/>
        </w:rPr>
        <w:t>ОАО «</w:t>
      </w:r>
      <w:proofErr w:type="gramStart"/>
      <w:r w:rsidRPr="0097506E">
        <w:rPr>
          <w:sz w:val="28"/>
          <w:szCs w:val="28"/>
        </w:rPr>
        <w:t>Беларуськалий»</w:t>
      </w:r>
      <w:r w:rsidR="00472906" w:rsidRPr="00472906">
        <w:rPr>
          <w:sz w:val="28"/>
          <w:szCs w:val="28"/>
        </w:rPr>
        <w:t xml:space="preserve"> </w:t>
      </w:r>
      <w:r w:rsidR="00472906">
        <w:rPr>
          <w:sz w:val="28"/>
          <w:szCs w:val="28"/>
        </w:rPr>
        <w:t xml:space="preserve">  </w:t>
      </w:r>
      <w:proofErr w:type="gramEnd"/>
      <w:r w:rsidR="00472906">
        <w:rPr>
          <w:sz w:val="28"/>
          <w:szCs w:val="28"/>
        </w:rPr>
        <w:t xml:space="preserve">                                                      А.А.</w:t>
      </w:r>
      <w:r w:rsidR="00343D7F">
        <w:rPr>
          <w:sz w:val="28"/>
          <w:szCs w:val="28"/>
        </w:rPr>
        <w:t xml:space="preserve"> Стельченко</w:t>
      </w:r>
    </w:p>
    <w:sectPr w:rsidR="00D64917" w:rsidRPr="0034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A2979"/>
    <w:multiLevelType w:val="hybridMultilevel"/>
    <w:tmpl w:val="37C865C8"/>
    <w:lvl w:ilvl="0" w:tplc="D3B684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BA"/>
    <w:rsid w:val="0014571C"/>
    <w:rsid w:val="00343D7F"/>
    <w:rsid w:val="00397C7A"/>
    <w:rsid w:val="00472906"/>
    <w:rsid w:val="00517D3F"/>
    <w:rsid w:val="005E17E6"/>
    <w:rsid w:val="006E45D2"/>
    <w:rsid w:val="00804EB1"/>
    <w:rsid w:val="008C562F"/>
    <w:rsid w:val="00BD0BBA"/>
    <w:rsid w:val="00D038D8"/>
    <w:rsid w:val="00D64917"/>
    <w:rsid w:val="00D9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D101"/>
  <w15:docId w15:val="{669C30D4-12F4-41EE-B563-2B01598B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BB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BBA"/>
    <w:pPr>
      <w:keepNext/>
      <w:tabs>
        <w:tab w:val="left" w:pos="5387"/>
      </w:tabs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BBA"/>
    <w:rPr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D0BBA"/>
    <w:pPr>
      <w:ind w:firstLine="567"/>
      <w:jc w:val="center"/>
    </w:pPr>
    <w:rPr>
      <w:b/>
      <w:color w:val="800000"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BD0BBA"/>
    <w:rPr>
      <w:b/>
      <w:color w:val="800000"/>
      <w:szCs w:val="20"/>
      <w:lang w:eastAsia="ru-RU"/>
    </w:rPr>
  </w:style>
  <w:style w:type="paragraph" w:styleId="a5">
    <w:name w:val="List Paragraph"/>
    <w:basedOn w:val="a"/>
    <w:uiPriority w:val="34"/>
    <w:qFormat/>
    <w:rsid w:val="00D64917"/>
    <w:pPr>
      <w:ind w:left="720"/>
      <w:contextualSpacing/>
    </w:pPr>
  </w:style>
  <w:style w:type="paragraph" w:styleId="2">
    <w:name w:val="Body Text Indent 2"/>
    <w:basedOn w:val="a"/>
    <w:link w:val="20"/>
    <w:rsid w:val="00D64917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D64917"/>
    <w:rPr>
      <w:sz w:val="24"/>
      <w:szCs w:val="20"/>
      <w:lang w:eastAsia="ru-RU"/>
    </w:rPr>
  </w:style>
  <w:style w:type="paragraph" w:styleId="a6">
    <w:name w:val="Body Text Indent"/>
    <w:basedOn w:val="a"/>
    <w:link w:val="a7"/>
    <w:rsid w:val="00D6491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6491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Казьянина Ольга Леонидовна</cp:lastModifiedBy>
  <cp:revision>5</cp:revision>
  <dcterms:created xsi:type="dcterms:W3CDTF">2024-07-10T11:47:00Z</dcterms:created>
  <dcterms:modified xsi:type="dcterms:W3CDTF">2025-03-20T06:50:00Z</dcterms:modified>
</cp:coreProperties>
</file>